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60647F" w:rsidTr="0097575F">
        <w:trPr>
          <w:trHeight w:val="10766"/>
        </w:trPr>
        <w:tc>
          <w:tcPr>
            <w:tcW w:w="7393" w:type="dxa"/>
          </w:tcPr>
          <w:p w:rsidR="0097575F" w:rsidRPr="0097575F" w:rsidRDefault="0097575F" w:rsidP="0097575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7575F">
              <w:rPr>
                <w:rFonts w:ascii="Times New Roman" w:hAnsi="Times New Roman" w:cs="Times New Roman"/>
                <w:b/>
                <w:sz w:val="16"/>
                <w:szCs w:val="16"/>
              </w:rPr>
              <w:t>ИНСТРУКЦИЯ</w:t>
            </w:r>
          </w:p>
          <w:p w:rsidR="0097575F" w:rsidRPr="0097575F" w:rsidRDefault="0097575F" w:rsidP="0097575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 действиям сотрудников МБОУ </w:t>
            </w:r>
            <w:r w:rsidR="00086A77">
              <w:rPr>
                <w:rFonts w:ascii="Times New Roman" w:hAnsi="Times New Roman" w:cs="Times New Roman"/>
                <w:sz w:val="16"/>
                <w:szCs w:val="16"/>
              </w:rPr>
              <w:t xml:space="preserve">Школа№132 </w:t>
            </w:r>
            <w:r w:rsidRPr="0097575F">
              <w:rPr>
                <w:rFonts w:ascii="Times New Roman" w:hAnsi="Times New Roman" w:cs="Times New Roman"/>
                <w:sz w:val="16"/>
                <w:szCs w:val="16"/>
              </w:rPr>
              <w:t>при угрозе(при проведении</w:t>
            </w:r>
            <w:r w:rsidRPr="0097575F">
              <w:rPr>
                <w:rFonts w:ascii="Times New Roman" w:hAnsi="Times New Roman" w:cs="Times New Roman"/>
                <w:b/>
                <w:sz w:val="16"/>
                <w:szCs w:val="16"/>
              </w:rPr>
              <w:t>) террористического акта.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.Предупредительные меры (меры профилактики).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Ужесточить режим пропуска на территорию МБОУ «Школа№132»;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.Пропускать в здание  ОУ только сотрудников школы и родителей с учащимися;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.Не пропускать в помещение  ОУ родителей учащихся и сотрудников школы с подозрительной ручной кладью (тяжелые сумки, ящики, большие свертки и т.д.);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.Пропуск в здание  ОУ родителей и родственников учащихся , прочих посетителей осуществлять только по спискам, предварительно согласованных с директором школы;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 xml:space="preserve">Особое внимание уделять проверке документов и цели прибытия лиц из других организаций, посещающих  ОУ по служебным делам, делать соответствующие записи в 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«Журнале посетителей»;</w:t>
            </w:r>
            <w:r w:rsidR="00086A7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Держать входные двери здания в закрытом состоянии и открывать их по сигналу прибывшего;.Каждый сотрудник школы обязан при обнаружении недостатков и нарушений, касающихся обеспечения безопасности, незамедлительно сообщить об этом директору;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. Действия при обнаружении предмета, похожего на взрывное устройство.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Немедленно сообщить об обнаружении подозрительного предмета в правоохранительные органы;</w:t>
            </w:r>
            <w:r w:rsidR="00086A7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Учащимся и сотрудникам находиться на безопасном расстоянии от этого предмета (не ближе 100м), не приближаться, не трогать, не вскрывать и не перемещать находку;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Выставить оцепление из сотрудников ОУ для обеспечения общественного порядка;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Заместителю директора по АХЧ обеспечить возможность беспрепятственного подъезда к месту обнаружения опасного или подозрительного предмета автомашин правоохранительных органов, медицинской помощи, пожарной охраны и служб МЧС;</w:t>
            </w:r>
            <w:r w:rsidR="00086A7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.Лицам, обнаружившим опасный или подозрительный предмет, до прибытия оперативно-следственной группы находиться на безопасном расстоянии от этого предмета в готовности дать показания, касающиеся случившегося;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В случае необходимости или по указанию правоохранительных органов или спецслужб директор ОУ или лицо, его замещающее, подает команду для осуществления эвакуации сотрудников и учащихся согласно плану эвакуации.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III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.Действия при поступлении информации об угрозе террористического акта по телефону.</w:t>
            </w:r>
          </w:p>
          <w:p w:rsidR="0097575F" w:rsidRPr="0097575F" w:rsidRDefault="0097575F" w:rsidP="0097575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После сообщения по телефону об угрозе взрыва, о наличии взрывного устройства не вдаваться в панику. Быть выдержанным и не прерывать говорящего.</w:t>
            </w:r>
            <w:r w:rsidR="00086A7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При возможности записать разговор. Постараться сразу дать знать об этой угрозе своему коллеге, по возможности одновременно с разговором он должен по другому аппарату сообщить в правоохранительные органы о поступившей угрозе и номер телефона, по которому позвонил предполагаемый террорист;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</w:t>
            </w:r>
            <w:r w:rsidRPr="0097575F">
              <w:rPr>
                <w:rFonts w:ascii="Times New Roman" w:hAnsi="Times New Roman" w:cs="Times New Roman"/>
                <w:b/>
                <w:sz w:val="18"/>
                <w:szCs w:val="18"/>
              </w:rPr>
              <w:t>.При захвате террористами заложников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i/>
                <w:sz w:val="18"/>
                <w:szCs w:val="18"/>
                <w:u w:val="single"/>
              </w:rPr>
              <w:t>.Предупредительные меры (меры профилактики)</w:t>
            </w: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 xml:space="preserve"> носят общий характер и направлены на повышение бдительности, строгого режима пропуска, установление систем наблюдения и сигнализации различного назначения.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i/>
                <w:sz w:val="18"/>
                <w:szCs w:val="18"/>
                <w:u w:val="single"/>
              </w:rPr>
            </w:pPr>
            <w:r w:rsidRPr="0097575F">
              <w:rPr>
                <w:rFonts w:ascii="Times New Roman" w:hAnsi="Times New Roman" w:cs="Times New Roman"/>
                <w:i/>
                <w:sz w:val="18"/>
                <w:szCs w:val="18"/>
                <w:u w:val="single"/>
              </w:rPr>
              <w:t>.Действия при захвате заложников: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1.О случившемся немедленно сообщить в нужную инстанцию и начальнику отдела образования Администрации г.Казани;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2.По своей инициативе в переговоры с террористами не вступать;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3.При необходимости выполнять требования захватчиков, если это не связано с причинением ущерба жизни и здоровью людей, не противоречить террористам, не рисковать жизнью окружающих и своей собственной;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4.Не провоцировать действия, могущие повлечь за собой применение террористами оружия;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>5.Обеспечить беспрепятственный проезд (проход) к месту происшествия сотрудников соответствующих органов силовых структур;</w:t>
            </w:r>
          </w:p>
          <w:p w:rsidR="0097575F" w:rsidRPr="0097575F" w:rsidRDefault="0097575F" w:rsidP="009757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75F">
              <w:rPr>
                <w:rFonts w:ascii="Times New Roman" w:hAnsi="Times New Roman" w:cs="Times New Roman"/>
                <w:sz w:val="18"/>
                <w:szCs w:val="18"/>
              </w:rPr>
              <w:t xml:space="preserve">6.С прибытием спецподразделений ФСБ и МВД подробно ответить на вопросы их командиров и обеспечить их работу.      </w:t>
            </w:r>
          </w:p>
          <w:p w:rsidR="0060647F" w:rsidRDefault="0060647F"/>
        </w:tc>
        <w:tc>
          <w:tcPr>
            <w:tcW w:w="7393" w:type="dxa"/>
          </w:tcPr>
          <w:p w:rsidR="00086A77" w:rsidRPr="00086A77" w:rsidRDefault="00086A77" w:rsidP="00086A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ИНСТРУКЦИЯ</w:t>
            </w:r>
          </w:p>
          <w:p w:rsid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 действиях персонала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МБОУ «Школа №132»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 случае возникновения пожара ЧС</w:t>
            </w:r>
          </w:p>
          <w:p w:rsidR="00086A77" w:rsidRDefault="00086A77" w:rsidP="00086A77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Действия работников школы при обнаружении пожара, при ЧС.</w:t>
            </w:r>
          </w:p>
          <w:p w:rsidR="00086A77" w:rsidRPr="00086A77" w:rsidRDefault="00086A77" w:rsidP="00086A77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Обнаруживший возгорание работник школы должен:</w:t>
            </w:r>
          </w:p>
          <w:p w:rsidR="00086A77" w:rsidRPr="00086A77" w:rsidRDefault="00086A77" w:rsidP="00086A77">
            <w:pPr>
              <w:pStyle w:val="a4"/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незамедлительно сообщить директору школы или дежурному администратору о возгорании,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2"/>
              </w:num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вызвать пожарную охрану по телефону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«01»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или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«112»,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сообщив сотруднику, принимающему информацию, адрес учреждения, место возникновения пожара, свою фамилию и номер телефона для связи;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2"/>
              </w:num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продублировать сообщение о пожаре по системе оповещения о немедленной эвакуации учащихся и сотрудников (нажав кнопку пожарной сигнализации);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2"/>
              </w:num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приступить (по возможности) к ликвидации очага пожара до прибытия оперативной группы по тушению пожара;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АХО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Гайкова А.И.  . и технический персонал школы должны:</w:t>
            </w:r>
          </w:p>
          <w:p w:rsidR="00086A77" w:rsidRPr="00086A77" w:rsidRDefault="00086A77" w:rsidP="00086A77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открыть запасные выходы ( внутренние задвижки);</w:t>
            </w:r>
          </w:p>
          <w:p w:rsidR="00086A77" w:rsidRPr="00086A77" w:rsidRDefault="00086A77" w:rsidP="00086A77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включить освещение тамбуров.</w:t>
            </w:r>
          </w:p>
          <w:p w:rsidR="00086A77" w:rsidRPr="00086A77" w:rsidRDefault="00086A77" w:rsidP="00086A77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Сотрудник ЧОО «Сфинкс</w:t>
            </w:r>
            <w:r w:rsidR="00384EDC">
              <w:rPr>
                <w:rFonts w:ascii="Times New Roman" w:hAnsi="Times New Roman" w:cs="Times New Roman"/>
                <w:sz w:val="16"/>
                <w:szCs w:val="16"/>
              </w:rPr>
              <w:t xml:space="preserve">-Патруль» (лицо, его замещающее, 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согласно должностным инструкциям)  должен:</w:t>
            </w:r>
          </w:p>
          <w:p w:rsidR="00086A77" w:rsidRPr="00086A77" w:rsidRDefault="00086A77" w:rsidP="00086A77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открыть   центральные выходы из здания ;</w:t>
            </w:r>
          </w:p>
          <w:p w:rsidR="00086A77" w:rsidRPr="00086A77" w:rsidRDefault="00086A77" w:rsidP="00086A77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открыть ворота для въезда автотранспорта служб экстренной помощи.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 xml:space="preserve"> Действия учителя при получении сигнала об эвакуации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7"/>
              </w:numPr>
              <w:spacing w:line="276" w:lineRule="auto"/>
              <w:ind w:left="12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прекратить занятие, обесточить электрические приборы и оборудование, выключить свет и закрыть окна;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в случае сильного задымления выдать учащимся имеющиеся в кабинете средства индивидуальной защиты органов дыхания (СИЗОД);соблюдая выдержку и спокойствие, не допуская паники, организованно вывести всех учащихся, находящихся в кабинете через запасной выход из школы согласно утвержденному плану эвакуации при пожаре.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После выхода из здания учитель должен привести класс на сборный пункт и проверить наличие всех учащихся. В случае отсутствия кого-либо из детей учитель должен сообщить об этом директору школы или дежурному администратору. Учителям, работающим в младших классах, помощь в обеспечении порядка при эвакуации в зависимости от ситуации могут оказывать учащиеся старших классов.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Порядок эвакуации работников и учащихся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В первую очередь следует вывести работников и учащихся из помещения, где возник пожар, а также из помещений, которым угрожает опасность распространения огня и продуктов горения.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В холодное время года по усмотрению работников, осуществляющих эвакуацию, учащиеся перед выходом на улицу могут одеться или взять одежду с собой (учащиеся 1-11 классов эвакуируются в МБОУ «Школа №103» - ул. Адоратского,  д. 41а).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Работники, осуществляющие эвакуацию, не должны оставлять учащихся без присмотра с момента обнаружения пожара и до его ликвидации.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После окончания эвакуации работники должны тщательно проверить все помещения, чтобы исключить возможность пребывания в опасной зоне учащихся, спрятавшихся под партами, в шкафах или других местах, а также выставить посты безопасности (педагог-организатор ОБЖ, дежурный администратор, директор школы) на входах, чтобы исключить возможность возвращения учащихся в здании, где возник пожар. Покидая помещения, следует прикрывать за собой все двери и окна, чтобы замедлить распространение огня и дыма.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Ответственные по этажам: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1 этаж</w:t>
            </w:r>
            <w:r w:rsidR="0003062A">
              <w:rPr>
                <w:rFonts w:ascii="Times New Roman" w:hAnsi="Times New Roman" w:cs="Times New Roman"/>
                <w:sz w:val="16"/>
                <w:szCs w:val="16"/>
              </w:rPr>
              <w:t xml:space="preserve"> –  Галимжанова А.С.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2 этаж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– Фазлеева Р.Р.,   Краснова М.В.. 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3 этаж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–   Аглуллина Д.В..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Начальный блок: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1 этаж</w:t>
            </w:r>
            <w:r w:rsidR="0003062A">
              <w:rPr>
                <w:rFonts w:ascii="Times New Roman" w:hAnsi="Times New Roman" w:cs="Times New Roman"/>
                <w:sz w:val="16"/>
                <w:szCs w:val="16"/>
              </w:rPr>
              <w:t xml:space="preserve"> – Дмитриева А.С.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>2 этаж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– Курочкина Н.А.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03062A">
              <w:rPr>
                <w:rFonts w:ascii="Times New Roman" w:hAnsi="Times New Roman" w:cs="Times New Roman"/>
                <w:sz w:val="16"/>
                <w:szCs w:val="16"/>
              </w:rPr>
              <w:t xml:space="preserve"> месте сбора:   Шрамко А.В.</w:t>
            </w:r>
            <w:bookmarkStart w:id="0" w:name="_GoBack"/>
            <w:bookmarkEnd w:id="0"/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Оцепление опасной зоны (посты безопасности): 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Никулина Т.Н.,  Гайкова А.И.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Общая организация: Осипова О.А., Бородовицына С.А.</w:t>
            </w:r>
          </w:p>
          <w:p w:rsidR="00086A77" w:rsidRPr="00086A77" w:rsidRDefault="00086A77" w:rsidP="00086A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86A77" w:rsidRPr="00086A77" w:rsidRDefault="00086A77" w:rsidP="00086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5.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Действия в особых случаях</w:t>
            </w:r>
          </w:p>
          <w:p w:rsidR="00086A77" w:rsidRP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5.1. В случае отсутствия в школе директора и ответственного за пожарную безопасность в момент возникновения пожара или ЧС эвакуацией учащихся и работников руководит дежурный администратор.</w:t>
            </w:r>
          </w:p>
          <w:p w:rsidR="00086A77" w:rsidRP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5.2. При ложном срабатывании автоматической пожарной сигнализации (АПС) сигнал тревоги может поступить на пост пожарной охраны по телефону «01». В связи с этим ответственный за пожарную безопасность должен выполнить следующие действия: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на пульте ВЭРС-ПК-24 нажать кнопку сработавшего шлейфа и отключить его (сигнальная лампочка должна погаснуть);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повторно нажать кнопку сработавшего шлейфа, и, если сигнал тревоги повторится, отключить шлейф;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по телефону «01» сообщить о ложном срабатывании АПС;</w:t>
            </w:r>
          </w:p>
          <w:p w:rsidR="00086A77" w:rsidRPr="00086A77" w:rsidRDefault="00086A77" w:rsidP="00086A77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передать заявку о ложном срабатывании АПС в обслуживающую организацию.</w:t>
            </w:r>
          </w:p>
          <w:p w:rsidR="00086A77" w:rsidRP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86A77" w:rsidRPr="00086A77" w:rsidRDefault="00086A77" w:rsidP="00086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6. </w:t>
            </w:r>
            <w:r w:rsidRPr="00086A77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Действия работников до прибытия пожарных, спецслужб</w:t>
            </w:r>
          </w:p>
          <w:p w:rsidR="00086A77" w:rsidRP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6.1. После эвакуации учащихся из здания (или, если это возможно, во время эвакуации) добровольная пожарная дружина, назначенная директором школы, должна приступить к ликвидации очага возгорания имеющимися средствами пожаротушения.</w:t>
            </w:r>
          </w:p>
          <w:p w:rsidR="00086A77" w:rsidRPr="00086A77" w:rsidRDefault="00086A77" w:rsidP="00086A7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>6.2. Оперативная группа по спасению материальных ценностей под руководст</w:t>
            </w:r>
            <w:r w:rsidR="00384EDC">
              <w:rPr>
                <w:rFonts w:ascii="Times New Roman" w:hAnsi="Times New Roman" w:cs="Times New Roman"/>
                <w:sz w:val="16"/>
                <w:szCs w:val="16"/>
              </w:rPr>
              <w:t>вом заместителя директора по АХО</w:t>
            </w:r>
            <w:r w:rsidRPr="00086A77">
              <w:rPr>
                <w:rFonts w:ascii="Times New Roman" w:hAnsi="Times New Roman" w:cs="Times New Roman"/>
                <w:sz w:val="16"/>
                <w:szCs w:val="16"/>
              </w:rPr>
              <w:t xml:space="preserve"> Гайковой А.И. или назначенного директором лица должна приступить к спасению и перемещению в безопасное место имущества, материальных ценностей, документов и обеспечить их охрану. </w:t>
            </w:r>
          </w:p>
          <w:p w:rsidR="0060647F" w:rsidRDefault="0060647F"/>
        </w:tc>
      </w:tr>
    </w:tbl>
    <w:p w:rsidR="00115327" w:rsidRDefault="00115327"/>
    <w:sectPr w:rsidR="00115327" w:rsidSect="0097575F">
      <w:pgSz w:w="16838" w:h="11906" w:orient="landscape"/>
      <w:pgMar w:top="28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8398D"/>
    <w:multiLevelType w:val="multilevel"/>
    <w:tmpl w:val="4C0CC220"/>
    <w:lvl w:ilvl="0">
      <w:start w:val="2"/>
      <w:numFmt w:val="decimal"/>
      <w:lvlText w:val="%1."/>
      <w:lvlJc w:val="left"/>
      <w:pPr>
        <w:ind w:left="420" w:hanging="420"/>
      </w:pPr>
    </w:lvl>
    <w:lvl w:ilvl="1">
      <w:start w:val="3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Zero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">
    <w:nsid w:val="191B4FA7"/>
    <w:multiLevelType w:val="hybridMultilevel"/>
    <w:tmpl w:val="256A9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622AFC"/>
    <w:multiLevelType w:val="multilevel"/>
    <w:tmpl w:val="C3A2C2F0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Zero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">
    <w:nsid w:val="33A04662"/>
    <w:multiLevelType w:val="hybridMultilevel"/>
    <w:tmpl w:val="A7C01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6B1C27"/>
    <w:multiLevelType w:val="hybridMultilevel"/>
    <w:tmpl w:val="6B9E1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8315AA"/>
    <w:multiLevelType w:val="hybridMultilevel"/>
    <w:tmpl w:val="BFC6BA8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73030720"/>
    <w:multiLevelType w:val="hybridMultilevel"/>
    <w:tmpl w:val="181C6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2822C5"/>
    <w:multiLevelType w:val="hybridMultilevel"/>
    <w:tmpl w:val="0A7E085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0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5"/>
  </w:num>
  <w:num w:numId="7">
    <w:abstractNumId w:val="1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0DC"/>
    <w:rsid w:val="0003062A"/>
    <w:rsid w:val="00086A77"/>
    <w:rsid w:val="00115327"/>
    <w:rsid w:val="002B30DC"/>
    <w:rsid w:val="00384EDC"/>
    <w:rsid w:val="0060647F"/>
    <w:rsid w:val="0097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86A77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86A77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4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Марат</cp:lastModifiedBy>
  <cp:revision>5</cp:revision>
  <dcterms:created xsi:type="dcterms:W3CDTF">2020-08-25T19:45:00Z</dcterms:created>
  <dcterms:modified xsi:type="dcterms:W3CDTF">2020-08-26T10:58:00Z</dcterms:modified>
</cp:coreProperties>
</file>